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AA4" w:rsidRDefault="00C17AA4" w:rsidP="0049442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94424">
        <w:rPr>
          <w:rFonts w:ascii="Times New Roman" w:hAnsi="Times New Roman" w:cs="Times New Roman"/>
          <w:sz w:val="32"/>
          <w:szCs w:val="24"/>
        </w:rPr>
        <w:t>Аннотация к рабочим программам по предмету: литературное чтение.</w:t>
      </w:r>
    </w:p>
    <w:p w:rsidR="00494424" w:rsidRPr="00494424" w:rsidRDefault="00494424" w:rsidP="004944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C17AA4" w:rsidRPr="00494424" w:rsidTr="003A78E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A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A4" w:rsidRPr="00494424" w:rsidRDefault="00C17AA4" w:rsidP="0049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13161A" w:rsidRPr="00494424" w:rsidTr="003A78E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A" w:rsidRPr="00494424" w:rsidRDefault="0013161A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1A" w:rsidRPr="00494424" w:rsidRDefault="0013161A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начального     общего образования для глухих обучающихся (вариант 1.2)    </w:t>
            </w:r>
          </w:p>
        </w:tc>
      </w:tr>
      <w:tr w:rsidR="0013161A" w:rsidRPr="00494424" w:rsidTr="003A78E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1A" w:rsidRPr="00494424" w:rsidRDefault="0013161A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1A" w:rsidRPr="00494424" w:rsidRDefault="00494424" w:rsidP="00494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b/>
                <w:sz w:val="24"/>
                <w:szCs w:val="24"/>
              </w:rPr>
              <w:t>4 – 4 дополнительный (5) классы:</w:t>
            </w:r>
            <w:r w:rsidR="0013161A" w:rsidRPr="00494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44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3161A" w:rsidRPr="00494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а, </w:t>
            </w:r>
            <w:r w:rsidRPr="00494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494424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  <w:r w:rsidRPr="00494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(5) а</w:t>
            </w:r>
          </w:p>
        </w:tc>
      </w:tr>
      <w:tr w:rsidR="00C17AA4" w:rsidRPr="00494424" w:rsidTr="003A78E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494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494424" w:rsidRPr="0049442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94424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итературное чтение</w:t>
            </w: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составлена в соответствии с требованиями ФГОС НОО обучающихся с ограниченными возможностями здоровья, утвержденным </w:t>
            </w:r>
            <w:proofErr w:type="gramStart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приказом  Министерства</w:t>
            </w:r>
            <w:proofErr w:type="gramEnd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 Российской Федерации 19 декабря 2014 г.,  №1598 и в соответствии с ФАОП НОО для обучающихся с ограниченными возможностями здоровья, утвержденной приказом Министерства просвещения Российской Федерации 24.11.2022г., №1023.</w:t>
            </w:r>
          </w:p>
        </w:tc>
      </w:tr>
      <w:tr w:rsidR="00C17AA4" w:rsidRPr="00494424" w:rsidTr="003A78E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A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Глухим обучающимся</w:t>
            </w:r>
          </w:p>
        </w:tc>
      </w:tr>
      <w:tr w:rsidR="003A78E3" w:rsidTr="003A78E3">
        <w:tc>
          <w:tcPr>
            <w:tcW w:w="2092" w:type="dxa"/>
            <w:hideMark/>
          </w:tcPr>
          <w:p w:rsidR="003A78E3" w:rsidRDefault="003A7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</w:p>
        </w:tc>
        <w:tc>
          <w:tcPr>
            <w:tcW w:w="7939" w:type="dxa"/>
            <w:hideMark/>
          </w:tcPr>
          <w:p w:rsidR="003A78E3" w:rsidRDefault="003A78E3" w:rsidP="003A78E3">
            <w:pPr>
              <w:pStyle w:val="a6"/>
              <w:widowControl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Федеральная рабочая программа 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 уровне начального общего образования глухих обучающихся составлена на основе требований к результатам освоения АООП НОО, установленными ФГОС НОО обучающихся с ОВЗ (вариант 1.2), и ориентирована на целевые приоритеты, сформулированные в Федеральной программе воспитания.</w:t>
            </w:r>
          </w:p>
        </w:tc>
      </w:tr>
      <w:tr w:rsidR="00C17AA4" w:rsidRPr="00494424" w:rsidTr="003A78E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A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AA4" w:rsidRPr="00494424" w:rsidRDefault="00C17AA4" w:rsidP="00494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44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Учебники</w:t>
            </w:r>
          </w:p>
          <w:p w:rsidR="00494424" w:rsidRPr="00494424" w:rsidRDefault="00C17AA4" w:rsidP="0049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944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4 класс </w:t>
            </w:r>
          </w:p>
          <w:p w:rsidR="00C17AA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Л. Ф. </w:t>
            </w:r>
            <w:proofErr w:type="gramStart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Климанова  «</w:t>
            </w:r>
            <w:proofErr w:type="gramEnd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чтение». </w:t>
            </w:r>
            <w:proofErr w:type="gramStart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Учебник  в</w:t>
            </w:r>
            <w:proofErr w:type="gramEnd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 двух частях для 3 класса ОУ. ФГОС.  Москва, Просвещение, 2022. </w:t>
            </w:r>
          </w:p>
          <w:p w:rsidR="0049442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44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 дополнительный (5) класс </w:t>
            </w:r>
          </w:p>
          <w:p w:rsidR="00C17AA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Л. Ф. Климанова «Литературное чтение». </w:t>
            </w:r>
            <w:proofErr w:type="gramStart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Учебник  в</w:t>
            </w:r>
            <w:proofErr w:type="gramEnd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 двух частях для 4 класса ОУ. ФГОС.  Москва, Просвещение, 2021.</w:t>
            </w:r>
          </w:p>
          <w:p w:rsidR="00C17AA4" w:rsidRPr="00494424" w:rsidRDefault="00C17AA4" w:rsidP="00494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44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Учебные пособия </w:t>
            </w:r>
          </w:p>
          <w:p w:rsidR="00494424" w:rsidRPr="00494424" w:rsidRDefault="00C17AA4" w:rsidP="0049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944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4 класс </w:t>
            </w:r>
          </w:p>
          <w:p w:rsidR="00C17AA4" w:rsidRPr="00494424" w:rsidRDefault="00C17AA4" w:rsidP="0049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Граш</w:t>
            </w:r>
            <w:proofErr w:type="spellEnd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 «Чтение и развитие речи». Учебник для 4 </w:t>
            </w:r>
            <w:proofErr w:type="gramStart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класса  </w:t>
            </w:r>
            <w:proofErr w:type="spellStart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proofErr w:type="gramEnd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организаций, реализующих АООП НОО глухих обучающихся в соответствии с  ФГОС НОО детей с ОВЗ. Москва, </w:t>
            </w:r>
            <w:proofErr w:type="spellStart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, 2019.</w:t>
            </w:r>
          </w:p>
          <w:p w:rsidR="0049442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44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 дополнительный (5) класс  </w:t>
            </w:r>
          </w:p>
          <w:p w:rsidR="00C17AA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Граш</w:t>
            </w:r>
            <w:proofErr w:type="spellEnd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 «Чтение и развитие речи». Учебник в двух частях для 5 </w:t>
            </w:r>
            <w:proofErr w:type="gramStart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класса  </w:t>
            </w:r>
            <w:proofErr w:type="spellStart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общеобраз</w:t>
            </w:r>
            <w:proofErr w:type="spellEnd"/>
            <w:proofErr w:type="gramEnd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организаций, реализующих АООП НОО глухих обучающихся в соответствии с  ФГОС НОО детей с ОВЗ. Москва, </w:t>
            </w:r>
            <w:proofErr w:type="spellStart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, 2017.</w:t>
            </w:r>
          </w:p>
          <w:p w:rsidR="00C17AA4" w:rsidRPr="00494424" w:rsidRDefault="00C17AA4" w:rsidP="00494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Учебно-методические материалы</w:t>
            </w:r>
          </w:p>
          <w:p w:rsidR="00494424" w:rsidRPr="00494424" w:rsidRDefault="00C17AA4" w:rsidP="00494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944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4 класс </w:t>
            </w:r>
          </w:p>
          <w:p w:rsidR="00C17AA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</w:t>
            </w:r>
          </w:p>
          <w:p w:rsidR="00C17AA4" w:rsidRPr="00494424" w:rsidRDefault="00C17AA4" w:rsidP="00494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Л.Ф. Климановой, В.Г. </w:t>
            </w:r>
            <w:proofErr w:type="gramStart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Горецкого  «</w:t>
            </w:r>
            <w:proofErr w:type="gramEnd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чтение» для 3 класса ОУ (2 части). ФГОС. Москва, Просвещение, 2022.</w:t>
            </w:r>
          </w:p>
          <w:p w:rsidR="0049442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44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 дополнительный (5) класс </w:t>
            </w:r>
          </w:p>
          <w:p w:rsidR="00C17AA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</w:t>
            </w:r>
          </w:p>
          <w:p w:rsidR="00C17AA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Л.Ф. </w:t>
            </w:r>
            <w:proofErr w:type="gramStart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Климановой  «</w:t>
            </w:r>
            <w:proofErr w:type="gramEnd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чтение» для 4 класса ОУ (2 части). ФГОС. Москва, Просвещение, 2021.</w:t>
            </w:r>
          </w:p>
        </w:tc>
      </w:tr>
      <w:tr w:rsidR="00494424" w:rsidRPr="00494424" w:rsidTr="003A78E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24" w:rsidRPr="00494424" w:rsidRDefault="00494424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24" w:rsidRPr="00494424" w:rsidRDefault="00494424" w:rsidP="0049442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овладеть осознанным, правильным, беглым и выразительным чтением, как базовым навыком в системе образования неслышащих младших школьников;</w:t>
            </w:r>
          </w:p>
          <w:p w:rsidR="00494424" w:rsidRPr="00494424" w:rsidRDefault="00494424" w:rsidP="0049442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продолжать работу над формированием умения понимать содержание прочитанного посредством различных видов работ;</w:t>
            </w:r>
          </w:p>
          <w:p w:rsidR="00494424" w:rsidRPr="00494424" w:rsidRDefault="00494424" w:rsidP="0049442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совершенствовать все виды речевой деятельности;</w:t>
            </w:r>
          </w:p>
          <w:p w:rsidR="00494424" w:rsidRPr="00494424" w:rsidRDefault="00494424" w:rsidP="0049442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обогащать словарный запас и развивать кругозор посредством чтения;</w:t>
            </w:r>
          </w:p>
          <w:p w:rsidR="00494424" w:rsidRPr="00494424" w:rsidRDefault="00494424" w:rsidP="0049442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прививать интерес к чтению;</w:t>
            </w:r>
          </w:p>
          <w:p w:rsidR="00494424" w:rsidRPr="00494424" w:rsidRDefault="00494424" w:rsidP="0049442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активность учащихся;</w:t>
            </w:r>
          </w:p>
          <w:p w:rsidR="00494424" w:rsidRPr="00494424" w:rsidRDefault="00494424" w:rsidP="0049442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побуждать к эмоциональной отзывчивости при чтении произведений;</w:t>
            </w:r>
          </w:p>
          <w:p w:rsidR="00494424" w:rsidRPr="00494424" w:rsidRDefault="00494424" w:rsidP="0049442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обогащать опыт учащихся;</w:t>
            </w:r>
          </w:p>
          <w:p w:rsidR="00494424" w:rsidRPr="00494424" w:rsidRDefault="00494424" w:rsidP="0049442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формировать нравственные представления, воспитывать гуманного, активного гражданина и патриота России, уважительно и бережно относящегося к своей семье, Родине.</w:t>
            </w:r>
          </w:p>
        </w:tc>
      </w:tr>
      <w:tr w:rsidR="00494424" w:rsidRPr="00494424" w:rsidTr="003A78E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24" w:rsidRPr="00494424" w:rsidRDefault="00494424" w:rsidP="00494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Учет специальных образовательных потребностей 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24" w:rsidRPr="00494424" w:rsidRDefault="00494424" w:rsidP="0049442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Создание слуховой среды на базе развития и использования остаточной слуховой функции глухих учащихся;</w:t>
            </w:r>
          </w:p>
          <w:p w:rsidR="00494424" w:rsidRPr="00494424" w:rsidRDefault="00494424" w:rsidP="0049442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использование ЗУА;</w:t>
            </w:r>
          </w:p>
          <w:p w:rsidR="00494424" w:rsidRPr="00494424" w:rsidRDefault="00494424" w:rsidP="0049442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форм речи;</w:t>
            </w:r>
          </w:p>
          <w:p w:rsidR="00494424" w:rsidRPr="00494424" w:rsidRDefault="00494424" w:rsidP="0049442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применение табличек с речевым материалом;</w:t>
            </w:r>
          </w:p>
          <w:p w:rsidR="00494424" w:rsidRPr="00494424" w:rsidRDefault="00494424" w:rsidP="0049442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коррекции </w:t>
            </w:r>
            <w:proofErr w:type="spellStart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-произносительной стороны речи учащихся;</w:t>
            </w:r>
          </w:p>
          <w:p w:rsidR="00494424" w:rsidRPr="00494424" w:rsidRDefault="00494424" w:rsidP="0049442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применение дифференцированного подхода;</w:t>
            </w:r>
          </w:p>
          <w:p w:rsidR="00494424" w:rsidRPr="00494424" w:rsidRDefault="00494424" w:rsidP="0049442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функций обучающихся.</w:t>
            </w:r>
          </w:p>
        </w:tc>
      </w:tr>
      <w:tr w:rsidR="00494424" w:rsidRPr="00494424" w:rsidTr="003A78E3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24" w:rsidRPr="00494424" w:rsidRDefault="00494424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24" w:rsidRPr="00494424" w:rsidRDefault="00494424" w:rsidP="00494424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Титульный лист </w:t>
            </w:r>
          </w:p>
          <w:p w:rsidR="00494424" w:rsidRPr="00494424" w:rsidRDefault="00494424" w:rsidP="00494424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  <w:p w:rsidR="00094C7B" w:rsidRDefault="00094C7B" w:rsidP="00094C7B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комплексного предмета «литературное чтение»</w:t>
            </w:r>
          </w:p>
          <w:p w:rsidR="00494424" w:rsidRPr="00494424" w:rsidRDefault="00494424" w:rsidP="00494424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 на уровне начального образования</w:t>
            </w:r>
          </w:p>
          <w:p w:rsidR="00494424" w:rsidRPr="00494424" w:rsidRDefault="00494424" w:rsidP="00494424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</w:t>
            </w:r>
          </w:p>
        </w:tc>
      </w:tr>
      <w:tr w:rsidR="00C17AA4" w:rsidRPr="00494424" w:rsidTr="003A78E3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A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494424" w:rsidRPr="00494424">
              <w:rPr>
                <w:rFonts w:ascii="Times New Roman" w:hAnsi="Times New Roman" w:cs="Times New Roman"/>
                <w:sz w:val="24"/>
                <w:szCs w:val="24"/>
              </w:rPr>
              <w:t>часов по</w:t>
            </w:r>
            <w:r w:rsidRPr="00494424">
              <w:rPr>
                <w:rFonts w:ascii="Times New Roman" w:hAnsi="Times New Roman" w:cs="Times New Roman"/>
                <w:sz w:val="24"/>
                <w:szCs w:val="24"/>
              </w:rPr>
              <w:t xml:space="preserve">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193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492"/>
              <w:gridCol w:w="1701"/>
            </w:tblGrid>
            <w:tr w:rsidR="00C17AA4" w:rsidRPr="00494424" w:rsidTr="00494424">
              <w:trPr>
                <w:trHeight w:val="1177"/>
                <w:tblCellSpacing w:w="0" w:type="dxa"/>
              </w:trPr>
              <w:tc>
                <w:tcPr>
                  <w:tcW w:w="1492" w:type="dxa"/>
                  <w:shd w:val="clear" w:color="auto" w:fill="FFFFFF"/>
                  <w:hideMark/>
                </w:tcPr>
                <w:p w:rsidR="00C17AA4" w:rsidRDefault="00C17AA4" w:rsidP="004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4944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4-ый год обучения</w:t>
                  </w:r>
                </w:p>
                <w:p w:rsidR="00494424" w:rsidRPr="00494424" w:rsidRDefault="00494424" w:rsidP="004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C17AA4" w:rsidRPr="00494424" w:rsidRDefault="00494424" w:rsidP="004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4944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4 класс</w:t>
                  </w: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:rsidR="00C17AA4" w:rsidRDefault="00C17AA4" w:rsidP="004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4944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5-ый год обучения</w:t>
                  </w:r>
                </w:p>
                <w:p w:rsidR="00494424" w:rsidRPr="00494424" w:rsidRDefault="00494424" w:rsidP="004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C17AA4" w:rsidRPr="00494424" w:rsidRDefault="00494424" w:rsidP="004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4944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4 </w:t>
                  </w:r>
                  <w:proofErr w:type="spellStart"/>
                  <w:r w:rsidRPr="004944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доп</w:t>
                  </w:r>
                  <w:proofErr w:type="spellEnd"/>
                  <w:r w:rsidRPr="004944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(5) класс</w:t>
                  </w:r>
                </w:p>
              </w:tc>
            </w:tr>
            <w:tr w:rsidR="00C17AA4" w:rsidRPr="00494424" w:rsidTr="00494424">
              <w:trPr>
                <w:trHeight w:val="159"/>
                <w:tblCellSpacing w:w="0" w:type="dxa"/>
              </w:trPr>
              <w:tc>
                <w:tcPr>
                  <w:tcW w:w="1492" w:type="dxa"/>
                </w:tcPr>
                <w:p w:rsidR="00C17AA4" w:rsidRPr="00494424" w:rsidRDefault="00C17AA4" w:rsidP="004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944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136 часов</w:t>
                  </w:r>
                </w:p>
              </w:tc>
              <w:tc>
                <w:tcPr>
                  <w:tcW w:w="1701" w:type="dxa"/>
                </w:tcPr>
                <w:p w:rsidR="00C17AA4" w:rsidRPr="00494424" w:rsidRDefault="00C17AA4" w:rsidP="004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944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136 часов</w:t>
                  </w:r>
                </w:p>
              </w:tc>
            </w:tr>
          </w:tbl>
          <w:p w:rsidR="00C17AA4" w:rsidRPr="00494424" w:rsidRDefault="00C17AA4" w:rsidP="0049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AA4" w:rsidRDefault="00C17AA4" w:rsidP="00C17AA4"/>
    <w:p w:rsidR="00C17AA4" w:rsidRDefault="00C17AA4"/>
    <w:p w:rsidR="00C17AA4" w:rsidRDefault="00C17AA4"/>
    <w:p w:rsidR="00C17AA4" w:rsidRDefault="00C17AA4"/>
    <w:p w:rsidR="00C17AA4" w:rsidRDefault="00C17AA4"/>
    <w:sectPr w:rsidR="00C1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D6FEB"/>
    <w:multiLevelType w:val="hybridMultilevel"/>
    <w:tmpl w:val="CDD26830"/>
    <w:lvl w:ilvl="0" w:tplc="51242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39"/>
    <w:rsid w:val="00094C7B"/>
    <w:rsid w:val="0013161A"/>
    <w:rsid w:val="00381862"/>
    <w:rsid w:val="003A78E3"/>
    <w:rsid w:val="00494424"/>
    <w:rsid w:val="005671CF"/>
    <w:rsid w:val="0069462F"/>
    <w:rsid w:val="00771B39"/>
    <w:rsid w:val="00844214"/>
    <w:rsid w:val="00C17AA4"/>
    <w:rsid w:val="00D83CCE"/>
    <w:rsid w:val="00DD23CD"/>
    <w:rsid w:val="00D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424"/>
    <w:pPr>
      <w:ind w:left="720"/>
      <w:contextualSpacing/>
    </w:pPr>
  </w:style>
  <w:style w:type="character" w:customStyle="1" w:styleId="a5">
    <w:name w:val="Основной Знак"/>
    <w:link w:val="a6"/>
    <w:locked/>
    <w:rsid w:val="003A78E3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6">
    <w:name w:val="Основной"/>
    <w:basedOn w:val="a"/>
    <w:link w:val="a5"/>
    <w:rsid w:val="003A78E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Учитель</cp:lastModifiedBy>
  <cp:revision>8</cp:revision>
  <dcterms:created xsi:type="dcterms:W3CDTF">2023-08-28T06:59:00Z</dcterms:created>
  <dcterms:modified xsi:type="dcterms:W3CDTF">2023-08-30T10:43:00Z</dcterms:modified>
</cp:coreProperties>
</file>